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6B1" w:rsidRPr="00CF5E16" w:rsidRDefault="007846B1" w:rsidP="00784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 ОБРАЗОВАНИЯ «МУХОРШИБИРСКИЙ РАЙОН»</w:t>
      </w:r>
    </w:p>
    <w:p w:rsidR="007846B1" w:rsidRPr="00CF5E16" w:rsidRDefault="007846B1" w:rsidP="00784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6B1" w:rsidRPr="00CF5E16" w:rsidRDefault="007846B1" w:rsidP="00784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6B1" w:rsidRPr="00CF5E16" w:rsidRDefault="007846B1" w:rsidP="00784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6B1" w:rsidRPr="00CF5E16" w:rsidRDefault="007846B1" w:rsidP="00784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846B1" w:rsidRPr="00CF5E16" w:rsidRDefault="007846B1" w:rsidP="00784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6B1" w:rsidRPr="00CF5E16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  <w:u w:val="single"/>
        </w:rPr>
        <w:t>от «</w:t>
      </w:r>
      <w:r w:rsidR="00A55C1E">
        <w:rPr>
          <w:rFonts w:ascii="Times New Roman" w:hAnsi="Times New Roman" w:cs="Times New Roman"/>
          <w:b/>
          <w:sz w:val="28"/>
          <w:szCs w:val="28"/>
          <w:u w:val="single"/>
        </w:rPr>
        <w:t xml:space="preserve">26» </w:t>
      </w:r>
      <w:r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B0556">
        <w:rPr>
          <w:rFonts w:ascii="Times New Roman" w:hAnsi="Times New Roman" w:cs="Times New Roman"/>
          <w:b/>
          <w:sz w:val="28"/>
          <w:szCs w:val="28"/>
          <w:u w:val="single"/>
        </w:rPr>
        <w:t>ма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я </w:t>
      </w:r>
      <w:r w:rsidR="00A55C1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FB0556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7846B1" w:rsidRPr="00CF5E16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___</w:t>
      </w:r>
    </w:p>
    <w:p w:rsidR="007846B1" w:rsidRPr="00CF5E16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6B1" w:rsidRPr="00CF5E16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6B1" w:rsidRPr="00CF5E16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6B1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</w:t>
      </w:r>
      <w:r w:rsidRPr="00CF5E16">
        <w:rPr>
          <w:rFonts w:ascii="Times New Roman" w:hAnsi="Times New Roman" w:cs="Times New Roman"/>
          <w:b/>
          <w:sz w:val="28"/>
          <w:szCs w:val="28"/>
        </w:rPr>
        <w:t xml:space="preserve"> структур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CF5E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46B1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Администрации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F5E16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CF5E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46B1" w:rsidRPr="00CF5E16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CF5E16">
        <w:rPr>
          <w:rFonts w:ascii="Times New Roman" w:hAnsi="Times New Roman" w:cs="Times New Roman"/>
          <w:b/>
          <w:sz w:val="28"/>
          <w:szCs w:val="28"/>
        </w:rPr>
        <w:t>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E16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F5E16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F5E16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7846B1" w:rsidRPr="00CF5E16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6B1" w:rsidRPr="00E60A32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6B1" w:rsidRPr="00E60A32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6B1" w:rsidRPr="00E60A32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    В соответствии со статьей 21 Устава муниципального образования «</w:t>
      </w:r>
      <w:proofErr w:type="spellStart"/>
      <w:r w:rsidRPr="00E60A3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60A32">
        <w:rPr>
          <w:rFonts w:ascii="Times New Roman" w:hAnsi="Times New Roman" w:cs="Times New Roman"/>
          <w:sz w:val="28"/>
          <w:szCs w:val="28"/>
        </w:rPr>
        <w:t xml:space="preserve"> район» Совет депутатов муниципального образования «</w:t>
      </w:r>
      <w:proofErr w:type="spellStart"/>
      <w:r w:rsidRPr="00E60A3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60A32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7846B1" w:rsidRPr="00E60A32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6B1" w:rsidRPr="00E60A32" w:rsidRDefault="007846B1" w:rsidP="00784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РЕШИЛ:</w:t>
      </w:r>
    </w:p>
    <w:p w:rsidR="007846B1" w:rsidRPr="00E60A32" w:rsidRDefault="007846B1" w:rsidP="00784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6B1" w:rsidRPr="00E60A32" w:rsidRDefault="007846B1" w:rsidP="007846B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E60A32">
        <w:rPr>
          <w:rFonts w:ascii="Times New Roman" w:hAnsi="Times New Roman" w:cs="Times New Roman"/>
          <w:sz w:val="28"/>
          <w:szCs w:val="28"/>
        </w:rPr>
        <w:t xml:space="preserve"> структуру администрации муниципального образования «</w:t>
      </w:r>
      <w:proofErr w:type="spellStart"/>
      <w:r w:rsidRPr="00E60A3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60A32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>, утвержденную решением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от 27 февраля 2020г. № 40 «Об утверждении </w:t>
      </w:r>
      <w:r w:rsidRPr="00E60A32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60A3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</w:t>
      </w:r>
      <w:proofErr w:type="spellStart"/>
      <w:r w:rsidRPr="00E60A3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60A32">
        <w:rPr>
          <w:rFonts w:ascii="Times New Roman" w:hAnsi="Times New Roman" w:cs="Times New Roman"/>
          <w:sz w:val="28"/>
          <w:szCs w:val="28"/>
        </w:rPr>
        <w:t xml:space="preserve"> район»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», заменив в приложении к решению слова «Главный специалист по ГО и ЧС» словами «Сектор по делам ГО и ЧС». </w:t>
      </w:r>
    </w:p>
    <w:p w:rsidR="007846B1" w:rsidRPr="00E60A32" w:rsidRDefault="007846B1" w:rsidP="007846B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46B1" w:rsidRPr="00E60A32" w:rsidRDefault="007846B1" w:rsidP="007846B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</w:t>
      </w:r>
      <w:r>
        <w:rPr>
          <w:rFonts w:ascii="Times New Roman" w:hAnsi="Times New Roman" w:cs="Times New Roman"/>
          <w:sz w:val="28"/>
          <w:szCs w:val="28"/>
        </w:rPr>
        <w:t>момента его подписания</w:t>
      </w:r>
      <w:r w:rsidRPr="00E60A32">
        <w:rPr>
          <w:rFonts w:ascii="Times New Roman" w:hAnsi="Times New Roman" w:cs="Times New Roman"/>
          <w:sz w:val="28"/>
          <w:szCs w:val="28"/>
        </w:rPr>
        <w:t>.</w:t>
      </w:r>
    </w:p>
    <w:p w:rsidR="007846B1" w:rsidRPr="00E60A32" w:rsidRDefault="007846B1" w:rsidP="007846B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46B1" w:rsidRPr="00E60A32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6B1" w:rsidRPr="00D31033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6B1" w:rsidRPr="00D31033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033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7846B1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03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D31033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D31033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   В.Н. Молчанов</w:t>
      </w:r>
    </w:p>
    <w:p w:rsidR="007846B1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6B1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7846B1" w:rsidRPr="00D31033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03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7846B1" w:rsidRPr="00D31033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03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D31033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D31033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</w:t>
      </w:r>
      <w:r w:rsidRPr="00D31033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</w:p>
    <w:p w:rsidR="007846B1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7846B1" w:rsidSect="00E60A32">
          <w:pgSz w:w="11906" w:h="16838"/>
          <w:pgMar w:top="1134" w:right="991" w:bottom="1134" w:left="1418" w:header="709" w:footer="709" w:gutter="0"/>
          <w:cols w:space="708"/>
          <w:docGrid w:linePitch="360"/>
        </w:sectPr>
      </w:pPr>
    </w:p>
    <w:p w:rsidR="007846B1" w:rsidRPr="00D31033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6B1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7846B1" w:rsidSect="00E60A32">
          <w:pgSz w:w="11906" w:h="16838"/>
          <w:pgMar w:top="1134" w:right="991" w:bottom="1134" w:left="1418" w:header="709" w:footer="709" w:gutter="0"/>
          <w:cols w:space="708"/>
          <w:docGrid w:linePitch="360"/>
        </w:sect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DAC" w:rsidRPr="00473AF6" w:rsidRDefault="00D31033" w:rsidP="00EE0DA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EE0DAC" w:rsidRPr="00473AF6" w:rsidRDefault="00D31033" w:rsidP="00EE0DA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EE0DAC" w:rsidRPr="00473AF6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EE0DAC" w:rsidRPr="00473AF6">
        <w:rPr>
          <w:rFonts w:ascii="Times New Roman" w:hAnsi="Times New Roman" w:cs="Times New Roman"/>
        </w:rPr>
        <w:t xml:space="preserve"> Совета депутатов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муниципального образования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«</w:t>
      </w:r>
      <w:proofErr w:type="spellStart"/>
      <w:r w:rsidRPr="00473AF6">
        <w:rPr>
          <w:rFonts w:ascii="Times New Roman" w:hAnsi="Times New Roman" w:cs="Times New Roman"/>
        </w:rPr>
        <w:t>Мухоршибирский</w:t>
      </w:r>
      <w:proofErr w:type="spellEnd"/>
      <w:r w:rsidRPr="00473AF6">
        <w:rPr>
          <w:rFonts w:ascii="Times New Roman" w:hAnsi="Times New Roman" w:cs="Times New Roman"/>
        </w:rPr>
        <w:t xml:space="preserve"> район»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 xml:space="preserve">от </w:t>
      </w:r>
      <w:r w:rsidR="00CF5E16">
        <w:rPr>
          <w:rFonts w:ascii="Times New Roman" w:hAnsi="Times New Roman" w:cs="Times New Roman"/>
        </w:rPr>
        <w:t>«</w:t>
      </w:r>
      <w:r w:rsidR="002E13B3">
        <w:rPr>
          <w:rFonts w:ascii="Times New Roman" w:hAnsi="Times New Roman" w:cs="Times New Roman"/>
        </w:rPr>
        <w:t>27</w:t>
      </w:r>
      <w:r w:rsidR="00CF5E16">
        <w:rPr>
          <w:rFonts w:ascii="Times New Roman" w:hAnsi="Times New Roman" w:cs="Times New Roman"/>
        </w:rPr>
        <w:t>» феврал</w:t>
      </w:r>
      <w:r w:rsidRPr="00473AF6">
        <w:rPr>
          <w:rFonts w:ascii="Times New Roman" w:hAnsi="Times New Roman" w:cs="Times New Roman"/>
        </w:rPr>
        <w:t>я 20</w:t>
      </w:r>
      <w:r w:rsidR="00D31033">
        <w:rPr>
          <w:rFonts w:ascii="Times New Roman" w:hAnsi="Times New Roman" w:cs="Times New Roman"/>
        </w:rPr>
        <w:t>20</w:t>
      </w:r>
      <w:r w:rsidRPr="00473AF6">
        <w:rPr>
          <w:rFonts w:ascii="Times New Roman" w:hAnsi="Times New Roman" w:cs="Times New Roman"/>
        </w:rPr>
        <w:t xml:space="preserve">г.  № </w:t>
      </w:r>
      <w:r w:rsidR="002E13B3">
        <w:rPr>
          <w:rFonts w:ascii="Times New Roman" w:hAnsi="Times New Roman" w:cs="Times New Roman"/>
        </w:rPr>
        <w:t>40</w:t>
      </w:r>
    </w:p>
    <w:p w:rsidR="00EE0DAC" w:rsidRPr="00EE0DAC" w:rsidRDefault="00EE0DAC" w:rsidP="00EE0DAC">
      <w:pPr>
        <w:pStyle w:val="a3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СТРУКТУРА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473AF6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473AF6">
        <w:rPr>
          <w:rFonts w:ascii="Times New Roman" w:hAnsi="Times New Roman" w:cs="Times New Roman"/>
          <w:b/>
          <w:sz w:val="24"/>
          <w:szCs w:val="24"/>
        </w:rPr>
        <w:t xml:space="preserve"> район» Республики Бурятия</w:t>
      </w:r>
    </w:p>
    <w:p w:rsidR="00502A01" w:rsidRDefault="006622C7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247.8pt;margin-top:6.3pt;width:249.75pt;height:56.25pt;z-index:251658240">
            <v:textbox style="mso-next-textbox:#_x0000_s1026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Глава муниципального образования «</w:t>
                  </w:r>
                  <w:proofErr w:type="spellStart"/>
                  <w:r w:rsidRPr="00D5701F">
                    <w:rPr>
                      <w:rFonts w:ascii="Times New Roman" w:hAnsi="Times New Roman" w:cs="Times New Roman"/>
                    </w:rPr>
                    <w:t>Мухоршибирский</w:t>
                  </w:r>
                  <w:proofErr w:type="spellEnd"/>
                  <w:r w:rsidRPr="00D5701F">
                    <w:rPr>
                      <w:rFonts w:ascii="Times New Roman" w:hAnsi="Times New Roman" w:cs="Times New Roman"/>
                    </w:rPr>
                    <w:t xml:space="preserve"> район» - руководитель администрации </w:t>
                  </w:r>
                </w:p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02A01" w:rsidRPr="00502A01" w:rsidRDefault="006622C7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5.7pt;margin-top:314.35pt;width:103.2pt;height:66.9pt;z-index:251694080">
            <v:textbox>
              <w:txbxContent>
                <w:p w:rsidR="0009578A" w:rsidRDefault="005A7ABF">
                  <w:r>
                    <w:t>Юридическая служ</w:t>
                  </w:r>
                  <w:r w:rsidR="0009578A">
                    <w:t>б</w:t>
                  </w:r>
                  <w:r>
                    <w:t>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5" type="#_x0000_t202" style="position:absolute;left:0;text-align:left;margin-left:1.5pt;margin-top:215.95pt;width:107.4pt;height:77.4pt;z-index:251693056">
            <v:textbox>
              <w:txbxContent>
                <w:p w:rsidR="0009578A" w:rsidRDefault="00FE1585">
                  <w:r>
                    <w:t xml:space="preserve">Сектор по делам </w:t>
                  </w:r>
                  <w:r w:rsidR="0009578A">
                    <w:t xml:space="preserve"> ГО и ЧС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4" type="#_x0000_t202" style="position:absolute;left:0;text-align:left;margin-left:1.5pt;margin-top:127.15pt;width:107.4pt;height:73.75pt;z-index:251692032">
            <v:textbox style="mso-next-textbox:#_x0000_s1064">
              <w:txbxContent>
                <w:p w:rsidR="0009578A" w:rsidRDefault="0009578A">
                  <w:r>
                    <w:t>Главный специалист по мобилизационной работе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7" type="#_x0000_t109" style="position:absolute;left:0;text-align:left;margin-left:419.7pt;margin-top:162.25pt;width:163.2pt;height:215.95pt;z-index:251676672">
            <v:textbox style="mso-next-textbox:#_x0000_s1047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образования;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культуры и туризма;</w:t>
                  </w:r>
                </w:p>
                <w:p w:rsidR="003E73C2" w:rsidRPr="00D5701F" w:rsidRDefault="003E73C2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Общий отдел администрации;</w:t>
                  </w:r>
                </w:p>
                <w:p w:rsidR="0009578A" w:rsidRPr="00D5701F" w:rsidRDefault="0009578A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</w:t>
                  </w:r>
                  <w:r w:rsidRPr="00D5701F">
                    <w:rPr>
                      <w:rFonts w:ascii="Times New Roman" w:hAnsi="Times New Roman" w:cs="Times New Roman"/>
                    </w:rPr>
                    <w:t xml:space="preserve"> по делам молодежи, физической культуре и спорту;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Сектор по делам архивов;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Совет ветеранов;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Специалисты по опеке и попечительству;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Специалисты Комиссии по делам несове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>р</w:t>
                  </w:r>
                  <w:r w:rsidRPr="00D5701F">
                    <w:rPr>
                      <w:rFonts w:ascii="Times New Roman" w:hAnsi="Times New Roman" w:cs="Times New Roman"/>
                    </w:rPr>
                    <w:t xml:space="preserve">шеннолетних и защите их прав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-35.1pt;margin-top:60.9pt;width:0;height:283.45pt;z-index:25168691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0" type="#_x0000_t32" style="position:absolute;left:0;text-align:left;margin-left:-35.1pt;margin-top:344.3pt;width:36.6pt;height:.05pt;z-index:2516889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6" type="#_x0000_t32" style="position:absolute;left:0;text-align:left;margin-left:-18.9pt;margin-top:60.9pt;width:0;height:182.05pt;z-index:25168486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2" type="#_x0000_t32" style="position:absolute;left:0;text-align:left;margin-left:-18.9pt;margin-top:242.95pt;width:20.4pt;height:.05pt;z-index:2516910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2" type="#_x0000_t32" style="position:absolute;left:0;text-align:left;margin-left:66.9pt;margin-top:60.9pt;width:.05pt;height:66.25pt;z-index:251680768" o:connectortype="straight">
            <v:stroke endarrow="block"/>
          </v:shape>
        </w:pict>
      </w:r>
      <w:r w:rsidR="0009578A" w:rsidRPr="00D5701F">
        <w:rPr>
          <w:rFonts w:ascii="Times New Roman" w:hAnsi="Times New Roman" w:cs="Times New Roman"/>
        </w:rPr>
        <w:t>Специалист по мобилизационной работе</w: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9" type="#_x0000_t34" style="position:absolute;left:0;text-align:left;margin-left:-35.1pt;margin-top:60.9pt;width:411.9pt;height:.2pt;rotation:180;z-index:251660288;mso-position-horizontal-relative:text;mso-position-vertical-relative:text" o:connectortype="elbow" adj=",-25655400,-22733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0" type="#_x0000_t32" style="position:absolute;left:0;text-align:left;margin-left:173.1pt;margin-top:60.9pt;width:0;height:12.7pt;z-index:25167872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179.1pt;margin-top:146.5pt;width:0;height:15.75pt;z-index:25167052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5" type="#_x0000_t109" style="position:absolute;left:0;text-align:left;margin-left:121.5pt;margin-top:162.25pt;width:115.8pt;height:219pt;z-index:251674624;mso-position-horizontal-relative:text;mso-position-vertical-relative:text">
            <v:textbox style="mso-next-textbox:#_x0000_s1045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Финансовое управление;</w:t>
                  </w:r>
                </w:p>
                <w:p w:rsidR="0009578A" w:rsidRPr="0009578A" w:rsidRDefault="0009578A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Главный специалист по учету и отчетности;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Отдел экономики;</w:t>
                  </w:r>
                </w:p>
                <w:p w:rsidR="0009578A" w:rsidRDefault="0009578A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Бухгалтер;</w:t>
                  </w:r>
                </w:p>
                <w:p w:rsidR="0009578A" w:rsidRPr="00D5701F" w:rsidRDefault="0009578A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 xml:space="preserve">Сектор по муниципальным закупкам 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109" style="position:absolute;left:0;text-align:left;margin-left:125.1pt;margin-top:77.4pt;width:112.2pt;height:66.8pt;z-index:251666432;mso-position-horizontal-relative:text;mso-position-vertical-relative:text">
            <v:textbox style="mso-next-textbox:#_x0000_s1036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Заместитель руководителя администрации по экономике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6" type="#_x0000_t109" style="position:absolute;left:0;text-align:left;margin-left:247.8pt;margin-top:162.25pt;width:156.05pt;height:219pt;z-index:251675648;mso-position-horizontal-relative:text;mso-position-vertical-relative:text">
            <v:textbox style="mso-next-textbox:#_x0000_s1046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Комитет по управлению имуществом и муниципальным хозяйством</w:t>
                  </w:r>
                </w:p>
                <w:p w:rsidR="003E73C2" w:rsidRPr="00D5701F" w:rsidRDefault="003E73C2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left:0;text-align:left;margin-left:335.05pt;margin-top:64.7pt;width:0;height:12.7pt;z-index:25166233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335.05pt;margin-top:146.5pt;width:.05pt;height:15.75pt;z-index:25167155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7" type="#_x0000_t109" style="position:absolute;left:0;text-align:left;margin-left:250.8pt;margin-top:77.4pt;width:155.25pt;height:66.8pt;z-index:251667456;mso-position-horizontal-relative:text;mso-position-vertical-relative:text">
            <v:textbox style="mso-next-textbox:#_x0000_s1037">
              <w:txbxContent>
                <w:p w:rsidR="00EE0DAC" w:rsidRPr="00D5701F" w:rsidRDefault="00CF5E16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Первый з</w:t>
                  </w:r>
                  <w:r w:rsidR="00EE0DAC" w:rsidRPr="00D5701F">
                    <w:rPr>
                      <w:rFonts w:ascii="Times New Roman" w:hAnsi="Times New Roman" w:cs="Times New Roman"/>
                    </w:rPr>
                    <w:t>аместитель руководителя администрации по развитию</w:t>
                  </w:r>
                  <w:r w:rsidRPr="00D5701F">
                    <w:rPr>
                      <w:rFonts w:ascii="Times New Roman" w:hAnsi="Times New Roman" w:cs="Times New Roman"/>
                    </w:rPr>
                    <w:t xml:space="preserve"> инфраструктуры</w:t>
                  </w:r>
                  <w:r w:rsidR="00EE0DAC" w:rsidRPr="00D5701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 w:rsidR="00EE0DAC" w:rsidRPr="00D5701F">
                    <w:rPr>
                      <w:rFonts w:ascii="Times New Roman" w:hAnsi="Times New Roman" w:cs="Times New Roman"/>
                    </w:rPr>
                    <w:t>инфраструктуры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8" type="#_x0000_t109" style="position:absolute;left:0;text-align:left;margin-left:431.1pt;margin-top:73.7pt;width:148.8pt;height:70.5pt;z-index:251668480;mso-position-horizontal-relative:text;mso-position-vertical-relative:text">
            <v:textbox style="mso-next-textbox:#_x0000_s1038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Заместитель руководителя администрации по социальной политике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3" type="#_x0000_t32" style="position:absolute;left:0;text-align:left;margin-left:506.7pt;margin-top:146.5pt;width:.05pt;height:15.75pt;z-index:25167257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9" type="#_x0000_t109" style="position:absolute;left:0;text-align:left;margin-left:604.8pt;margin-top:81.2pt;width:146.25pt;height:86.55pt;z-index:251669504;mso-position-horizontal-relative:text;mso-position-vertical-relative:text">
            <v:textbox style="mso-next-textbox:#_x0000_s1039">
              <w:txbxContent>
                <w:p w:rsidR="00EE0DAC" w:rsidRPr="00D5701F" w:rsidRDefault="00EE0DAC" w:rsidP="003E73C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 xml:space="preserve">Заместитель руководителя администрации по сельскому хозяйству – начальник </w:t>
                  </w:r>
                  <w:r w:rsidR="006D66D6" w:rsidRPr="00D5701F">
                    <w:rPr>
                      <w:rFonts w:ascii="Times New Roman" w:hAnsi="Times New Roman" w:cs="Times New Roman"/>
                    </w:rPr>
                    <w:t xml:space="preserve"> Управления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 xml:space="preserve">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4" type="#_x0000_t32" style="position:absolute;left:0;text-align:left;margin-left:691.8pt;margin-top:171.95pt;width:0;height:15.75pt;z-index:25167360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8" type="#_x0000_t109" style="position:absolute;left:0;text-align:left;margin-left:604.8pt;margin-top:196.25pt;width:146.25pt;height:181.95pt;z-index:251677696;mso-position-horizontal-relative:text;mso-position-vertical-relative:text">
            <v:textbox style="mso-next-textbox:#_x0000_s1048">
              <w:txbxContent>
                <w:p w:rsidR="003E73C2" w:rsidRPr="00D5701F" w:rsidRDefault="003E73C2">
                  <w:pPr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5" type="#_x0000_t32" style="position:absolute;left:0;text-align:left;margin-left:480.3pt;margin-top:64.7pt;width:0;height:9pt;z-index:25166540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32" style="position:absolute;left:0;text-align:left;margin-left:691.8pt;margin-top:60.95pt;width:0;height:9pt;z-index:25166438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2" type="#_x0000_t32" style="position:absolute;left:0;text-align:left;margin-left:376.8pt;margin-top:60.95pt;width:315pt;height:0;z-index:251663360;mso-position-horizontal-relative:text;mso-position-vertical-relative:text" o:connectortype="elbow" adj="-29726,-1,-29726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8" type="#_x0000_t32" style="position:absolute;left:0;text-align:left;margin-left:376.8pt;margin-top:46.7pt;width:0;height:14.25pt;z-index:251659264;mso-position-horizontal-relative:text;mso-position-vertical-relative:text" o:connectortype="straight">
            <v:stroke endarrow="block"/>
          </v:shape>
        </w:pict>
      </w:r>
    </w:p>
    <w:sectPr w:rsidR="00502A01" w:rsidRPr="00502A01" w:rsidSect="00E60A32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662" w:rsidRDefault="00533662" w:rsidP="00E60A32">
      <w:pPr>
        <w:spacing w:after="0" w:line="240" w:lineRule="auto"/>
      </w:pPr>
      <w:r>
        <w:separator/>
      </w:r>
    </w:p>
  </w:endnote>
  <w:endnote w:type="continuationSeparator" w:id="0">
    <w:p w:rsidR="00533662" w:rsidRDefault="00533662" w:rsidP="00E6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662" w:rsidRDefault="00533662" w:rsidP="00E60A32">
      <w:pPr>
        <w:spacing w:after="0" w:line="240" w:lineRule="auto"/>
      </w:pPr>
      <w:r>
        <w:separator/>
      </w:r>
    </w:p>
  </w:footnote>
  <w:footnote w:type="continuationSeparator" w:id="0">
    <w:p w:rsidR="00533662" w:rsidRDefault="00533662" w:rsidP="00E60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338F0"/>
    <w:multiLevelType w:val="hybridMultilevel"/>
    <w:tmpl w:val="5E925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5C63C1"/>
    <w:multiLevelType w:val="hybridMultilevel"/>
    <w:tmpl w:val="D3A28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02A01"/>
    <w:rsid w:val="000660D3"/>
    <w:rsid w:val="0009578A"/>
    <w:rsid w:val="00095E52"/>
    <w:rsid w:val="000D0232"/>
    <w:rsid w:val="001F2939"/>
    <w:rsid w:val="00202616"/>
    <w:rsid w:val="002E13B3"/>
    <w:rsid w:val="002F788E"/>
    <w:rsid w:val="003D65B7"/>
    <w:rsid w:val="003E73C2"/>
    <w:rsid w:val="00473AF6"/>
    <w:rsid w:val="004D09A7"/>
    <w:rsid w:val="004F0396"/>
    <w:rsid w:val="00502A01"/>
    <w:rsid w:val="00533662"/>
    <w:rsid w:val="005A7ABF"/>
    <w:rsid w:val="005F1C31"/>
    <w:rsid w:val="00607977"/>
    <w:rsid w:val="006622C7"/>
    <w:rsid w:val="006D66D6"/>
    <w:rsid w:val="007846B1"/>
    <w:rsid w:val="0086403F"/>
    <w:rsid w:val="00871BA4"/>
    <w:rsid w:val="008B3803"/>
    <w:rsid w:val="008D4291"/>
    <w:rsid w:val="00960B14"/>
    <w:rsid w:val="00993838"/>
    <w:rsid w:val="009E1E79"/>
    <w:rsid w:val="00A23EF6"/>
    <w:rsid w:val="00A55C1E"/>
    <w:rsid w:val="00B714D4"/>
    <w:rsid w:val="00CD0629"/>
    <w:rsid w:val="00CF5E16"/>
    <w:rsid w:val="00D31033"/>
    <w:rsid w:val="00D5701F"/>
    <w:rsid w:val="00E60A32"/>
    <w:rsid w:val="00E830E3"/>
    <w:rsid w:val="00E84CF8"/>
    <w:rsid w:val="00EE0DAC"/>
    <w:rsid w:val="00F2211E"/>
    <w:rsid w:val="00F91773"/>
    <w:rsid w:val="00FB0556"/>
    <w:rsid w:val="00FB2158"/>
    <w:rsid w:val="00FB603F"/>
    <w:rsid w:val="00FE1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7" type="connector" idref="#_x0000_s1032"/>
        <o:r id="V:Rule18" type="connector" idref="#_x0000_s1028"/>
        <o:r id="V:Rule19" type="connector" idref="#_x0000_s1056"/>
        <o:r id="V:Rule20" type="connector" idref="#_x0000_s1029"/>
        <o:r id="V:Rule21" type="connector" idref="#_x0000_s1042"/>
        <o:r id="V:Rule22" type="connector" idref="#_x0000_s1043"/>
        <o:r id="V:Rule23" type="connector" idref="#_x0000_s1060"/>
        <o:r id="V:Rule24" type="connector" idref="#_x0000_s1041"/>
        <o:r id="V:Rule25" type="connector" idref="#_x0000_s1031"/>
        <o:r id="V:Rule26" type="connector" idref="#_x0000_s1035"/>
        <o:r id="V:Rule27" type="connector" idref="#_x0000_s1034"/>
        <o:r id="V:Rule28" type="connector" idref="#_x0000_s1052"/>
        <o:r id="V:Rule29" type="connector" idref="#_x0000_s1062"/>
        <o:r id="V:Rule30" type="connector" idref="#_x0000_s1050"/>
        <o:r id="V:Rule31" type="connector" idref="#_x0000_s1058"/>
        <o:r id="V:Rule3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D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429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A32"/>
  </w:style>
  <w:style w:type="paragraph" w:styleId="a7">
    <w:name w:val="footer"/>
    <w:basedOn w:val="a"/>
    <w:link w:val="a8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0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60F68-3191-4152-B8D5-DF2769E58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Admin</cp:lastModifiedBy>
  <cp:revision>21</cp:revision>
  <cp:lastPrinted>2020-12-14T09:08:00Z</cp:lastPrinted>
  <dcterms:created xsi:type="dcterms:W3CDTF">2015-10-06T01:45:00Z</dcterms:created>
  <dcterms:modified xsi:type="dcterms:W3CDTF">2022-05-16T02:03:00Z</dcterms:modified>
</cp:coreProperties>
</file>